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0D7" w:rsidRDefault="00D650D7" w:rsidP="00D650D7">
      <w:pPr>
        <w:pStyle w:val="Titre1"/>
        <w:spacing w:before="0" w:after="0"/>
        <w:rPr>
          <w:rFonts w:ascii="Calibri" w:hAnsi="Calibri"/>
          <w:color w:val="595959"/>
        </w:rPr>
      </w:pPr>
    </w:p>
    <w:p w:rsidR="00D650D7" w:rsidRDefault="00D650D7" w:rsidP="00D650D7">
      <w:pPr>
        <w:spacing w:after="0" w:line="240" w:lineRule="auto"/>
        <w:rPr>
          <w:b/>
          <w:bCs/>
          <w:color w:val="595959"/>
          <w:sz w:val="14"/>
          <w:szCs w:val="24"/>
        </w:rPr>
      </w:pPr>
    </w:p>
    <w:p w:rsidR="00D650D7" w:rsidRDefault="00D650D7" w:rsidP="00D650D7">
      <w:pPr>
        <w:spacing w:after="0" w:line="240" w:lineRule="auto"/>
        <w:rPr>
          <w:b/>
          <w:bCs/>
          <w:color w:val="595959"/>
          <w:sz w:val="32"/>
          <w:szCs w:val="32"/>
        </w:rPr>
      </w:pPr>
    </w:p>
    <w:p w:rsidR="00D650D7" w:rsidRDefault="00D650D7" w:rsidP="00D650D7">
      <w:pPr>
        <w:spacing w:after="0" w:line="240" w:lineRule="auto"/>
        <w:rPr>
          <w:b/>
          <w:bCs/>
          <w:color w:val="595959"/>
          <w:sz w:val="32"/>
          <w:szCs w:val="32"/>
        </w:rPr>
      </w:pPr>
    </w:p>
    <w:p w:rsidR="00D650D7" w:rsidRDefault="00D650D7" w:rsidP="00D650D7">
      <w:pPr>
        <w:spacing w:after="0" w:line="240" w:lineRule="auto"/>
        <w:rPr>
          <w:rFonts w:cs="Calibri"/>
          <w:b/>
          <w:bCs/>
          <w:color w:val="595959"/>
          <w:sz w:val="32"/>
          <w:szCs w:val="32"/>
        </w:rPr>
      </w:pPr>
      <w:r>
        <w:rPr>
          <w:rFonts w:cs="Calibri"/>
          <w:b/>
          <w:bCs/>
          <w:color w:val="595959"/>
          <w:sz w:val="32"/>
          <w:szCs w:val="32"/>
        </w:rPr>
        <w:t>LEMAN</w:t>
      </w:r>
    </w:p>
    <w:p w:rsidR="00D650D7" w:rsidRDefault="00D650D7" w:rsidP="00D650D7">
      <w:pPr>
        <w:spacing w:after="0" w:line="240" w:lineRule="auto"/>
        <w:rPr>
          <w:rFonts w:cs="Calibri"/>
          <w:b/>
          <w:bCs/>
          <w:color w:val="595959"/>
          <w:sz w:val="16"/>
          <w:szCs w:val="16"/>
        </w:rPr>
      </w:pPr>
    </w:p>
    <w:p w:rsidR="00D650D7" w:rsidRDefault="00D650D7" w:rsidP="00D650D7">
      <w:pPr>
        <w:spacing w:after="0" w:line="240" w:lineRule="auto"/>
        <w:rPr>
          <w:rFonts w:cs="Calibri"/>
          <w:bCs/>
          <w:color w:val="595959"/>
          <w:sz w:val="20"/>
          <w:szCs w:val="20"/>
        </w:rPr>
      </w:pPr>
      <w:r>
        <w:rPr>
          <w:rFonts w:cs="Calibri"/>
          <w:b/>
          <w:bCs/>
          <w:color w:val="595959"/>
          <w:sz w:val="20"/>
          <w:szCs w:val="20"/>
        </w:rPr>
        <w:t xml:space="preserve">Rédactionnel : </w:t>
      </w:r>
      <w:r>
        <w:rPr>
          <w:rFonts w:cs="Calibri"/>
          <w:bCs/>
          <w:color w:val="595959"/>
          <w:sz w:val="20"/>
          <w:szCs w:val="20"/>
        </w:rPr>
        <w:t xml:space="preserve">CP </w:t>
      </w:r>
    </w:p>
    <w:p w:rsidR="00D650D7" w:rsidRDefault="00D650D7" w:rsidP="00D650D7">
      <w:pPr>
        <w:spacing w:after="0" w:line="240" w:lineRule="auto"/>
        <w:rPr>
          <w:rFonts w:cs="Calibri"/>
          <w:b/>
          <w:bCs/>
          <w:color w:val="595959"/>
          <w:sz w:val="20"/>
          <w:szCs w:val="20"/>
        </w:rPr>
      </w:pPr>
      <w:r>
        <w:rPr>
          <w:rFonts w:cs="Calibri"/>
          <w:b/>
          <w:bCs/>
          <w:color w:val="595959"/>
          <w:sz w:val="20"/>
          <w:szCs w:val="20"/>
        </w:rPr>
        <w:t xml:space="preserve">Thématique : </w:t>
      </w:r>
      <w:r w:rsidR="004D63B4">
        <w:rPr>
          <w:rFonts w:cs="Calibri"/>
          <w:bCs/>
          <w:color w:val="595959"/>
          <w:sz w:val="20"/>
          <w:szCs w:val="20"/>
        </w:rPr>
        <w:t>Lame scie circulaire</w:t>
      </w:r>
    </w:p>
    <w:p w:rsidR="00D650D7" w:rsidRDefault="00D650D7" w:rsidP="00D650D7">
      <w:pPr>
        <w:pBdr>
          <w:bottom w:val="single" w:sz="4" w:space="1" w:color="auto"/>
        </w:pBdr>
        <w:spacing w:after="0" w:line="240" w:lineRule="auto"/>
        <w:rPr>
          <w:rFonts w:cs="Calibri"/>
          <w:bCs/>
          <w:color w:val="595959"/>
          <w:sz w:val="24"/>
        </w:rPr>
      </w:pPr>
      <w:r>
        <w:rPr>
          <w:noProof/>
        </w:rPr>
        <w:drawing>
          <wp:anchor distT="0" distB="0" distL="114300" distR="114300" simplePos="0" relativeHeight="251659264" behindDoc="1" locked="0" layoutInCell="1" allowOverlap="1" wp14:anchorId="13507BCD" wp14:editId="11AA2CDC">
            <wp:simplePos x="0" y="0"/>
            <wp:positionH relativeFrom="column">
              <wp:posOffset>52705</wp:posOffset>
            </wp:positionH>
            <wp:positionV relativeFrom="paragraph">
              <wp:posOffset>-1572260</wp:posOffset>
            </wp:positionV>
            <wp:extent cx="1717040" cy="666115"/>
            <wp:effectExtent l="0" t="0" r="0" b="635"/>
            <wp:wrapSquare wrapText="bothSides"/>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7040" cy="666115"/>
                    </a:xfrm>
                    <a:prstGeom prst="rect">
                      <a:avLst/>
                    </a:prstGeom>
                    <a:noFill/>
                  </pic:spPr>
                </pic:pic>
              </a:graphicData>
            </a:graphic>
            <wp14:sizeRelH relativeFrom="page">
              <wp14:pctWidth>0</wp14:pctWidth>
            </wp14:sizeRelH>
            <wp14:sizeRelV relativeFrom="page">
              <wp14:pctHeight>0</wp14:pctHeight>
            </wp14:sizeRelV>
          </wp:anchor>
        </w:drawing>
      </w:r>
      <w:r>
        <w:rPr>
          <w:rFonts w:cs="Calibri"/>
          <w:bCs/>
          <w:color w:val="595959"/>
          <w:sz w:val="24"/>
        </w:rPr>
        <w:tab/>
      </w:r>
      <w:r>
        <w:rPr>
          <w:rFonts w:cs="Calibri"/>
          <w:bCs/>
          <w:color w:val="595959"/>
          <w:sz w:val="24"/>
        </w:rPr>
        <w:tab/>
      </w:r>
      <w:r>
        <w:rPr>
          <w:rFonts w:cs="Calibri"/>
          <w:bCs/>
          <w:color w:val="595959"/>
          <w:sz w:val="24"/>
        </w:rPr>
        <w:tab/>
      </w:r>
      <w:r>
        <w:rPr>
          <w:rFonts w:cs="Calibri"/>
          <w:bCs/>
          <w:color w:val="595959"/>
          <w:sz w:val="24"/>
        </w:rPr>
        <w:tab/>
      </w:r>
      <w:r>
        <w:rPr>
          <w:rFonts w:cs="Calibri"/>
          <w:bCs/>
          <w:color w:val="595959"/>
          <w:sz w:val="24"/>
        </w:rPr>
        <w:tab/>
      </w:r>
    </w:p>
    <w:p w:rsidR="00D650D7" w:rsidRDefault="00D650D7" w:rsidP="00D650D7">
      <w:pPr>
        <w:spacing w:after="0" w:line="240" w:lineRule="auto"/>
        <w:rPr>
          <w:rFonts w:cs="Calibri"/>
          <w:b/>
          <w:bCs/>
          <w:i/>
          <w:color w:val="FF0000"/>
          <w:sz w:val="24"/>
          <w:szCs w:val="24"/>
        </w:rPr>
      </w:pPr>
      <w:r>
        <w:rPr>
          <w:rFonts w:cs="Calibri"/>
          <w:b/>
          <w:bCs/>
          <w:i/>
          <w:color w:val="FF0000"/>
          <w:sz w:val="24"/>
          <w:szCs w:val="24"/>
        </w:rPr>
        <w:t xml:space="preserve"> </w:t>
      </w:r>
    </w:p>
    <w:p w:rsidR="00D650D7" w:rsidRDefault="00D650D7" w:rsidP="00D650D7">
      <w:pPr>
        <w:spacing w:after="0" w:line="240" w:lineRule="auto"/>
        <w:rPr>
          <w:rFonts w:cs="Calibri"/>
          <w:bCs/>
          <w:color w:val="595959"/>
          <w:sz w:val="28"/>
          <w:szCs w:val="28"/>
        </w:rPr>
      </w:pPr>
      <w:r>
        <w:rPr>
          <w:rFonts w:cs="Calibri"/>
          <w:b/>
          <w:bCs/>
          <w:color w:val="595959"/>
          <w:sz w:val="36"/>
          <w:szCs w:val="36"/>
        </w:rPr>
        <w:t>COMMUNIQUE</w:t>
      </w:r>
      <w:r>
        <w:rPr>
          <w:rFonts w:cs="Calibri"/>
          <w:bCs/>
          <w:color w:val="595959"/>
          <w:sz w:val="36"/>
          <w:szCs w:val="36"/>
        </w:rPr>
        <w:t xml:space="preserve"> – </w:t>
      </w:r>
      <w:r>
        <w:rPr>
          <w:rFonts w:cs="Calibri"/>
          <w:bCs/>
          <w:color w:val="595959"/>
          <w:sz w:val="28"/>
          <w:szCs w:val="28"/>
        </w:rPr>
        <w:t>mai 2019</w:t>
      </w:r>
    </w:p>
    <w:p w:rsidR="004C4321" w:rsidRDefault="004C4321" w:rsidP="00D650D7">
      <w:pPr>
        <w:spacing w:after="0" w:line="240" w:lineRule="auto"/>
        <w:rPr>
          <w:rFonts w:cs="Calibri"/>
          <w:bCs/>
          <w:color w:val="595959"/>
          <w:sz w:val="28"/>
          <w:szCs w:val="28"/>
        </w:rPr>
      </w:pPr>
    </w:p>
    <w:p w:rsidR="00BF2EB9" w:rsidRDefault="00BF2EB9" w:rsidP="00D650D7">
      <w:pPr>
        <w:spacing w:after="0" w:line="240" w:lineRule="auto"/>
      </w:pPr>
      <w:r w:rsidRPr="00BB50B9">
        <w:rPr>
          <w:highlight w:val="yellow"/>
        </w:rPr>
        <w:t xml:space="preserve">Page </w:t>
      </w:r>
      <w:r>
        <w:rPr>
          <w:highlight w:val="yellow"/>
        </w:rPr>
        <w:t>1</w:t>
      </w:r>
    </w:p>
    <w:p w:rsidR="00C8313B" w:rsidRPr="00777CD4" w:rsidRDefault="005E6F7A" w:rsidP="00C8313B">
      <w:pPr>
        <w:spacing w:after="0" w:line="240" w:lineRule="auto"/>
        <w:rPr>
          <w:rFonts w:cs="Calibri"/>
          <w:bCs/>
          <w:color w:val="FF0000"/>
          <w:sz w:val="32"/>
          <w:szCs w:val="28"/>
        </w:rPr>
      </w:pPr>
      <w:r w:rsidRPr="005E6F7A">
        <w:rPr>
          <w:rFonts w:cs="Calibri"/>
          <w:bCs/>
          <w:color w:val="595959"/>
          <w:sz w:val="32"/>
          <w:szCs w:val="28"/>
        </w:rPr>
        <w:t>Lame</w:t>
      </w:r>
      <w:r>
        <w:rPr>
          <w:rFonts w:cs="Calibri"/>
          <w:bCs/>
          <w:color w:val="595959"/>
          <w:sz w:val="32"/>
          <w:szCs w:val="28"/>
        </w:rPr>
        <w:t>s</w:t>
      </w:r>
      <w:r w:rsidRPr="005E6F7A">
        <w:rPr>
          <w:rFonts w:cs="Calibri"/>
          <w:bCs/>
          <w:color w:val="595959"/>
          <w:sz w:val="32"/>
          <w:szCs w:val="28"/>
        </w:rPr>
        <w:t xml:space="preserve"> de scie circulaire </w:t>
      </w:r>
      <w:r w:rsidR="00C8313B" w:rsidRPr="005E6F7A">
        <w:rPr>
          <w:rFonts w:cs="Calibri"/>
          <w:bCs/>
          <w:color w:val="595959"/>
          <w:sz w:val="32"/>
          <w:szCs w:val="28"/>
        </w:rPr>
        <w:t>Leman</w:t>
      </w:r>
      <w:r w:rsidR="00777CD4" w:rsidRPr="005E6F7A">
        <w:rPr>
          <w:rFonts w:cs="Calibri"/>
          <w:bCs/>
          <w:color w:val="595959"/>
          <w:sz w:val="32"/>
          <w:szCs w:val="28"/>
        </w:rPr>
        <w:t> : expertise et polyvalence sur la gamme la plus large du marché</w:t>
      </w:r>
      <w:r w:rsidR="000C4F95" w:rsidRPr="005E6F7A">
        <w:rPr>
          <w:rFonts w:cs="Calibri"/>
          <w:bCs/>
          <w:color w:val="595959"/>
          <w:sz w:val="32"/>
          <w:szCs w:val="28"/>
        </w:rPr>
        <w:t> !</w:t>
      </w:r>
      <w:r w:rsidR="00C8313B" w:rsidRPr="00777CD4">
        <w:rPr>
          <w:rFonts w:cs="Calibri"/>
          <w:bCs/>
          <w:color w:val="FF0000"/>
          <w:sz w:val="32"/>
          <w:szCs w:val="28"/>
        </w:rPr>
        <w:br/>
      </w:r>
      <w:r w:rsidR="00D71EAB" w:rsidRPr="005E6F7A">
        <w:rPr>
          <w:rFonts w:cs="Calibri"/>
          <w:bCs/>
          <w:color w:val="595959"/>
          <w:sz w:val="28"/>
          <w:szCs w:val="28"/>
        </w:rPr>
        <w:t xml:space="preserve">Des </w:t>
      </w:r>
      <w:r w:rsidR="00777CD4" w:rsidRPr="005E6F7A">
        <w:rPr>
          <w:rFonts w:cs="Calibri"/>
          <w:bCs/>
          <w:color w:val="595959"/>
          <w:sz w:val="28"/>
          <w:szCs w:val="28"/>
        </w:rPr>
        <w:t>solutions à la diversité des matériaux</w:t>
      </w:r>
      <w:r w:rsidR="00D71EAB" w:rsidRPr="005E6F7A">
        <w:rPr>
          <w:rFonts w:cs="Calibri"/>
          <w:bCs/>
          <w:color w:val="595959"/>
          <w:sz w:val="28"/>
          <w:szCs w:val="28"/>
        </w:rPr>
        <w:t xml:space="preserve"> </w:t>
      </w:r>
      <w:r>
        <w:rPr>
          <w:rFonts w:cs="Calibri"/>
          <w:bCs/>
          <w:color w:val="595959"/>
          <w:sz w:val="28"/>
          <w:szCs w:val="28"/>
        </w:rPr>
        <w:t>sur un chantier</w:t>
      </w:r>
      <w:r w:rsidR="00777CD4" w:rsidRPr="005E6F7A">
        <w:rPr>
          <w:rFonts w:cs="Calibri"/>
          <w:bCs/>
          <w:color w:val="595959"/>
          <w:sz w:val="28"/>
          <w:szCs w:val="28"/>
        </w:rPr>
        <w:t xml:space="preserve"> </w:t>
      </w:r>
    </w:p>
    <w:p w:rsidR="004C4321" w:rsidRPr="004C4321" w:rsidRDefault="004C4321" w:rsidP="004C4321">
      <w:pPr>
        <w:spacing w:after="0" w:line="240" w:lineRule="auto"/>
        <w:rPr>
          <w:rFonts w:cs="Calibri"/>
          <w:bCs/>
          <w:color w:val="595959"/>
          <w:sz w:val="32"/>
          <w:szCs w:val="28"/>
        </w:rPr>
      </w:pPr>
    </w:p>
    <w:p w:rsidR="00D650D7" w:rsidRDefault="00A32961">
      <w:r>
        <w:t xml:space="preserve">Depuis 1976 </w:t>
      </w:r>
      <w:r w:rsidR="00C62314">
        <w:t>Leman a développé et sélectionné</w:t>
      </w:r>
      <w:r w:rsidR="00992FB7">
        <w:t>,</w:t>
      </w:r>
      <w:r w:rsidR="00C62314">
        <w:t xml:space="preserve"> suivant un cahier des charges très strict, une gamme de lames de scie circulaire</w:t>
      </w:r>
      <w:r w:rsidR="00E660A5">
        <w:t xml:space="preserve">, </w:t>
      </w:r>
      <w:r w:rsidR="00723CBB">
        <w:t xml:space="preserve">destinée aux </w:t>
      </w:r>
      <w:r w:rsidR="00723CBB" w:rsidRPr="00893152">
        <w:t>professionnels du bâtiment</w:t>
      </w:r>
      <w:r w:rsidR="00C62314">
        <w:t xml:space="preserve">. </w:t>
      </w:r>
      <w:r w:rsidR="00C8313B">
        <w:t xml:space="preserve">Cette offre, qui </w:t>
      </w:r>
      <w:r w:rsidR="00C62314">
        <w:t xml:space="preserve">est </w:t>
      </w:r>
      <w:r w:rsidR="00992FB7">
        <w:t>aujourd’hui</w:t>
      </w:r>
      <w:r w:rsidR="00C8313B">
        <w:t xml:space="preserve"> la plus large du marché</w:t>
      </w:r>
      <w:r w:rsidR="00D417EE">
        <w:t xml:space="preserve"> </w:t>
      </w:r>
      <w:r w:rsidR="00777CD4" w:rsidRPr="005E6F7A">
        <w:t>en couverture de matériaux</w:t>
      </w:r>
      <w:r w:rsidR="00C8313B">
        <w:t xml:space="preserve">, </w:t>
      </w:r>
      <w:r w:rsidR="00C62314">
        <w:t xml:space="preserve">vient d’être </w:t>
      </w:r>
      <w:r w:rsidR="00D71EAB">
        <w:t>complétée</w:t>
      </w:r>
      <w:r w:rsidR="00C62314">
        <w:t xml:space="preserve"> par deux nouveautés</w:t>
      </w:r>
      <w:r w:rsidR="00F14505">
        <w:t>. L’objectif de Leman est de proposer</w:t>
      </w:r>
      <w:r w:rsidR="00C8313B">
        <w:t xml:space="preserve"> </w:t>
      </w:r>
      <w:r w:rsidR="00F14505">
        <w:t>la</w:t>
      </w:r>
      <w:r w:rsidR="00C8313B">
        <w:t xml:space="preserve"> meilleure performance</w:t>
      </w:r>
      <w:r w:rsidR="00723CBB">
        <w:t xml:space="preserve"> de coupe</w:t>
      </w:r>
      <w:r w:rsidR="00C8313B">
        <w:t xml:space="preserve"> </w:t>
      </w:r>
      <w:r w:rsidR="00723CBB">
        <w:t xml:space="preserve">du bois, du métal et de l’aluminium. </w:t>
      </w:r>
      <w:r w:rsidR="00F14505">
        <w:t>Les lames de scie circulaire Leman sont d</w:t>
      </w:r>
      <w:r w:rsidR="00723CBB">
        <w:t xml:space="preserve">es lames d’excellence apportant une totale satisfaction </w:t>
      </w:r>
      <w:r w:rsidR="00196E1E">
        <w:t>aux professionnels les plus exigeant</w:t>
      </w:r>
      <w:r w:rsidR="001A41FB">
        <w:t xml:space="preserve">s comme </w:t>
      </w:r>
      <w:r w:rsidR="000C4F95">
        <w:t>à ceux</w:t>
      </w:r>
      <w:r w:rsidR="001A41FB">
        <w:t xml:space="preserve"> ayant un usage plus occasionnel</w:t>
      </w:r>
      <w:r w:rsidR="00E660A5">
        <w:t xml:space="preserve">, </w:t>
      </w:r>
      <w:r w:rsidR="001A41FB">
        <w:t>nécessitant des outils de découpe polyvalent</w:t>
      </w:r>
      <w:r w:rsidR="00E660A5">
        <w:t>e.</w:t>
      </w:r>
    </w:p>
    <w:p w:rsidR="00992FB7" w:rsidRPr="009D41DC" w:rsidRDefault="00C555CF">
      <w:pPr>
        <w:rPr>
          <w:sz w:val="28"/>
        </w:rPr>
      </w:pPr>
      <w:r>
        <w:rPr>
          <w:sz w:val="28"/>
        </w:rPr>
        <w:t xml:space="preserve">Référence </w:t>
      </w:r>
      <w:r w:rsidRPr="00C555CF">
        <w:rPr>
          <w:sz w:val="28"/>
        </w:rPr>
        <w:t>LSC.EO123S/M/L</w:t>
      </w:r>
      <w:r>
        <w:rPr>
          <w:sz w:val="28"/>
        </w:rPr>
        <w:t> : u</w:t>
      </w:r>
      <w:r w:rsidR="00992FB7" w:rsidRPr="009D41DC">
        <w:rPr>
          <w:sz w:val="28"/>
        </w:rPr>
        <w:t xml:space="preserve">ne lame </w:t>
      </w:r>
      <w:r w:rsidR="00723CBB" w:rsidRPr="009D41DC">
        <w:rPr>
          <w:sz w:val="28"/>
        </w:rPr>
        <w:t>solide</w:t>
      </w:r>
      <w:r w:rsidR="000C4F95" w:rsidRPr="000C4F95">
        <w:rPr>
          <w:sz w:val="28"/>
        </w:rPr>
        <w:t xml:space="preserve"> </w:t>
      </w:r>
      <w:r w:rsidR="000C4F95" w:rsidRPr="009D41DC">
        <w:rPr>
          <w:sz w:val="28"/>
        </w:rPr>
        <w:t xml:space="preserve">et </w:t>
      </w:r>
      <w:r w:rsidR="000C4F95">
        <w:rPr>
          <w:sz w:val="28"/>
        </w:rPr>
        <w:t>s</w:t>
      </w:r>
      <w:r w:rsidR="000C4F95" w:rsidRPr="009D41DC">
        <w:rPr>
          <w:sz w:val="28"/>
        </w:rPr>
        <w:t>ilencieuse</w:t>
      </w:r>
    </w:p>
    <w:p w:rsidR="00723CBB" w:rsidRDefault="009D41DC">
      <w:r>
        <w:t>La lame de scie circulaire LSC.EO123S/M/L est composée d’un alliage céramique-métal lui offrant une haute résistance dans le temps et dans les matériaux très durs.</w:t>
      </w:r>
      <w:r>
        <w:br/>
      </w:r>
      <w:r w:rsidR="00777CD4" w:rsidRPr="005E6F7A">
        <w:t xml:space="preserve">Les </w:t>
      </w:r>
      <w:r w:rsidRPr="005E6F7A">
        <w:t>découpe</w:t>
      </w:r>
      <w:r w:rsidR="00777CD4" w:rsidRPr="005E6F7A">
        <w:t xml:space="preserve">s laser sur le corps de la lame </w:t>
      </w:r>
      <w:r>
        <w:t>permet</w:t>
      </w:r>
      <w:r w:rsidR="00777CD4">
        <w:t>tent</w:t>
      </w:r>
      <w:r>
        <w:t xml:space="preserve"> d</w:t>
      </w:r>
      <w:r w:rsidR="00D71EAB">
        <w:t xml:space="preserve">e diminuer </w:t>
      </w:r>
      <w:r>
        <w:t>le bruit, notamment lors de la découpe du métal.</w:t>
      </w:r>
      <w:r>
        <w:br/>
      </w:r>
      <w:r w:rsidR="000C4F95">
        <w:t>La lame, qui s’adapte aussi bien sur des scies portatives ou à onglet, permet de travailler une multitude de matériaux : métal, aluminium, panneaux et dérivés du bois, panneau</w:t>
      </w:r>
      <w:r w:rsidR="00E660A5">
        <w:t>x</w:t>
      </w:r>
      <w:r w:rsidR="000C4F95">
        <w:t xml:space="preserve"> multicouches ou sandwich.</w:t>
      </w:r>
      <w:r w:rsidR="00EB0AF9">
        <w:t xml:space="preserve"> </w:t>
      </w:r>
      <w:r w:rsidR="00EB0AF9" w:rsidRPr="00EB0AF9">
        <w:t>Idéale donc quand la nature du matériau de l’objet à découper n’est pas connue ou mixte</w:t>
      </w:r>
      <w:r w:rsidR="00EB0AF9" w:rsidRPr="00EB0AF9">
        <w:t> !</w:t>
      </w:r>
      <w:r w:rsidR="00F14505">
        <w:t xml:space="preserve"> Son classement « expert » indique aux professionnels du bâtiment que la lame est adaptée </w:t>
      </w:r>
      <w:r w:rsidR="00BA345D">
        <w:t xml:space="preserve"> à une utilisation intense, dans le cadre de</w:t>
      </w:r>
      <w:r w:rsidR="00F14505">
        <w:t xml:space="preserve"> travaux spécialisés</w:t>
      </w:r>
      <w:r w:rsidR="00BA345D">
        <w:t xml:space="preserve"> et</w:t>
      </w:r>
      <w:r w:rsidR="00F14505">
        <w:t xml:space="preserve"> de haute technicité.</w:t>
      </w:r>
      <w:r>
        <w:br/>
      </w:r>
      <w:r w:rsidR="000C4F95">
        <w:t>Enfin, elle est pourvue d’un</w:t>
      </w:r>
      <w:r>
        <w:t xml:space="preserve"> revêtement en Téflon lui permet</w:t>
      </w:r>
      <w:r w:rsidR="000C4F95">
        <w:t>tant</w:t>
      </w:r>
      <w:r>
        <w:t xml:space="preserve"> de limiter les frictions et constitu</w:t>
      </w:r>
      <w:r w:rsidR="000C4F95">
        <w:t>ant</w:t>
      </w:r>
      <w:r>
        <w:t xml:space="preserve"> une prévention optimale anti-corrosion</w:t>
      </w:r>
      <w:r w:rsidR="000C4F95">
        <w:t> !</w:t>
      </w:r>
    </w:p>
    <w:p w:rsidR="00BF2EB9" w:rsidRPr="00D71EAB" w:rsidRDefault="00BF2EB9">
      <w:pPr>
        <w:rPr>
          <w:color w:val="FF0000"/>
        </w:rPr>
      </w:pPr>
      <w:r>
        <w:rPr>
          <w:noProof/>
        </w:rPr>
        <w:drawing>
          <wp:anchor distT="0" distB="0" distL="114300" distR="114300" simplePos="0" relativeHeight="251662336" behindDoc="1" locked="0" layoutInCell="1" allowOverlap="1" wp14:anchorId="26ADFFE0">
            <wp:simplePos x="0" y="0"/>
            <wp:positionH relativeFrom="column">
              <wp:posOffset>3262630</wp:posOffset>
            </wp:positionH>
            <wp:positionV relativeFrom="paragraph">
              <wp:posOffset>64770</wp:posOffset>
            </wp:positionV>
            <wp:extent cx="972820" cy="838200"/>
            <wp:effectExtent l="0" t="0" r="0" b="0"/>
            <wp:wrapTight wrapText="bothSides">
              <wp:wrapPolygon edited="0">
                <wp:start x="0" y="0"/>
                <wp:lineTo x="0" y="21109"/>
                <wp:lineTo x="21149" y="21109"/>
                <wp:lineTo x="21149"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972820" cy="838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137213D0">
            <wp:simplePos x="0" y="0"/>
            <wp:positionH relativeFrom="margin">
              <wp:align>left</wp:align>
            </wp:positionH>
            <wp:positionV relativeFrom="paragraph">
              <wp:posOffset>8255</wp:posOffset>
            </wp:positionV>
            <wp:extent cx="3028950" cy="885190"/>
            <wp:effectExtent l="0" t="0" r="0" b="0"/>
            <wp:wrapTight wrapText="bothSides">
              <wp:wrapPolygon edited="0">
                <wp:start x="0" y="0"/>
                <wp:lineTo x="0" y="20918"/>
                <wp:lineTo x="21464" y="20918"/>
                <wp:lineTo x="2146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28950" cy="885190"/>
                    </a:xfrm>
                    <a:prstGeom prst="rect">
                      <a:avLst/>
                    </a:prstGeom>
                  </pic:spPr>
                </pic:pic>
              </a:graphicData>
            </a:graphic>
            <wp14:sizeRelH relativeFrom="margin">
              <wp14:pctWidth>0</wp14:pctWidth>
            </wp14:sizeRelH>
            <wp14:sizeRelV relativeFrom="margin">
              <wp14:pctHeight>0</wp14:pctHeight>
            </wp14:sizeRelV>
          </wp:anchor>
        </w:drawing>
      </w:r>
    </w:p>
    <w:p w:rsidR="00BF2EB9" w:rsidRDefault="00BF2EB9">
      <w:pPr>
        <w:rPr>
          <w:sz w:val="28"/>
        </w:rPr>
      </w:pPr>
    </w:p>
    <w:p w:rsidR="00C555CF" w:rsidRDefault="00C555CF">
      <w:pPr>
        <w:rPr>
          <w:sz w:val="28"/>
        </w:rPr>
      </w:pPr>
    </w:p>
    <w:p w:rsidR="00C555CF" w:rsidRDefault="00C555CF">
      <w:pPr>
        <w:rPr>
          <w:sz w:val="28"/>
        </w:rPr>
      </w:pPr>
    </w:p>
    <w:p w:rsidR="00C555CF" w:rsidRDefault="00C555CF">
      <w:pPr>
        <w:rPr>
          <w:sz w:val="28"/>
        </w:rPr>
      </w:pPr>
    </w:p>
    <w:p w:rsidR="00C555CF" w:rsidRDefault="00C555CF">
      <w:pPr>
        <w:rPr>
          <w:sz w:val="28"/>
        </w:rPr>
      </w:pPr>
    </w:p>
    <w:p w:rsidR="00723CBB" w:rsidRDefault="00C555CF">
      <w:pPr>
        <w:rPr>
          <w:sz w:val="28"/>
        </w:rPr>
      </w:pPr>
      <w:r>
        <w:rPr>
          <w:sz w:val="28"/>
        </w:rPr>
        <w:t xml:space="preserve">Référence </w:t>
      </w:r>
      <w:r w:rsidRPr="00C555CF">
        <w:rPr>
          <w:sz w:val="28"/>
        </w:rPr>
        <w:t>LSC.00923</w:t>
      </w:r>
      <w:r>
        <w:rPr>
          <w:sz w:val="28"/>
        </w:rPr>
        <w:t> : u</w:t>
      </w:r>
      <w:r w:rsidR="00723CBB" w:rsidRPr="009D41DC">
        <w:rPr>
          <w:sz w:val="28"/>
        </w:rPr>
        <w:t>ne lame universelle</w:t>
      </w:r>
      <w:r w:rsidR="000C4F95">
        <w:rPr>
          <w:sz w:val="28"/>
        </w:rPr>
        <w:t xml:space="preserve"> pour un sciage propre et fin</w:t>
      </w:r>
    </w:p>
    <w:p w:rsidR="000C4F95" w:rsidRPr="00777CD4" w:rsidRDefault="000C4F95">
      <w:r w:rsidRPr="000C4F95">
        <w:t>Adapté</w:t>
      </w:r>
      <w:r w:rsidR="00E660A5">
        <w:t>e</w:t>
      </w:r>
      <w:r w:rsidRPr="000C4F95">
        <w:t xml:space="preserve"> aux</w:t>
      </w:r>
      <w:r>
        <w:t xml:space="preserve"> scies circulaires portatives et aux scies à onglet, la nouvelle lame LSC.00923</w:t>
      </w:r>
      <w:r w:rsidR="00826F9A">
        <w:t xml:space="preserve"> permet un usage universel pour satisfaire tous les corps de métiers. </w:t>
      </w:r>
      <w:r w:rsidR="00F14505">
        <w:t>Son classement « </w:t>
      </w:r>
      <w:proofErr w:type="spellStart"/>
      <w:r w:rsidR="00F14505">
        <w:t>classic</w:t>
      </w:r>
      <w:proofErr w:type="spellEnd"/>
      <w:r w:rsidR="00F14505">
        <w:t xml:space="preserve"> » signifie qu’elle est idéale pour les travaux courants et polyvalents. </w:t>
      </w:r>
      <w:r w:rsidR="00826F9A">
        <w:t>Les découpes sont propres, fines et performantes sur du bois, du bois clouté, des panneaux et dérivés du bois, des profilés aluminium, acier minces ou ronds jusqu’à 10 mm de diamètre, des profilés PVC ou encore du carton.</w:t>
      </w:r>
      <w:r w:rsidR="00EB0AF9">
        <w:t xml:space="preserve"> </w:t>
      </w:r>
      <w:r w:rsidR="00777CD4" w:rsidRPr="00EB0AF9">
        <w:t xml:space="preserve">Idéale </w:t>
      </w:r>
      <w:r w:rsidR="00EB0AF9">
        <w:t xml:space="preserve">donc </w:t>
      </w:r>
      <w:bookmarkStart w:id="0" w:name="_GoBack"/>
      <w:bookmarkEnd w:id="0"/>
      <w:r w:rsidR="00777CD4" w:rsidRPr="00EB0AF9">
        <w:t>pour les travaux multi-tâches et polyvalents du quotidien de l’artisan.</w:t>
      </w:r>
      <w:r w:rsidR="00777CD4" w:rsidRPr="00777CD4">
        <w:rPr>
          <w:color w:val="FF0000"/>
        </w:rPr>
        <w:t xml:space="preserve"> </w:t>
      </w:r>
      <w:r w:rsidR="00826F9A">
        <w:br/>
        <w:t xml:space="preserve">Cette lame possède un revêtement </w:t>
      </w:r>
      <w:proofErr w:type="spellStart"/>
      <w:r w:rsidR="00826F9A">
        <w:t>anti-friction</w:t>
      </w:r>
      <w:proofErr w:type="spellEnd"/>
      <w:r w:rsidR="00826F9A">
        <w:t xml:space="preserve"> et évite les résidus de coupe. </w:t>
      </w:r>
    </w:p>
    <w:p w:rsidR="000C4F95" w:rsidRDefault="00BF2EB9">
      <w:pPr>
        <w:rPr>
          <w:noProof/>
        </w:rPr>
      </w:pPr>
      <w:r>
        <w:rPr>
          <w:noProof/>
        </w:rPr>
        <w:drawing>
          <wp:anchor distT="0" distB="0" distL="114300" distR="114300" simplePos="0" relativeHeight="251660288" behindDoc="1" locked="0" layoutInCell="1" allowOverlap="1" wp14:anchorId="6772BB63">
            <wp:simplePos x="0" y="0"/>
            <wp:positionH relativeFrom="column">
              <wp:posOffset>3510280</wp:posOffset>
            </wp:positionH>
            <wp:positionV relativeFrom="paragraph">
              <wp:posOffset>294640</wp:posOffset>
            </wp:positionV>
            <wp:extent cx="826135" cy="838200"/>
            <wp:effectExtent l="0" t="0" r="0" b="0"/>
            <wp:wrapTight wrapText="bothSides">
              <wp:wrapPolygon edited="0">
                <wp:start x="0" y="0"/>
                <wp:lineTo x="0" y="21109"/>
                <wp:lineTo x="20919" y="21109"/>
                <wp:lineTo x="2091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6135" cy="838200"/>
                    </a:xfrm>
                    <a:prstGeom prst="rect">
                      <a:avLst/>
                    </a:prstGeom>
                  </pic:spPr>
                </pic:pic>
              </a:graphicData>
            </a:graphic>
            <wp14:sizeRelH relativeFrom="margin">
              <wp14:pctWidth>0</wp14:pctWidth>
            </wp14:sizeRelH>
            <wp14:sizeRelV relativeFrom="margin">
              <wp14:pctHeight>0</wp14:pctHeight>
            </wp14:sizeRelV>
          </wp:anchor>
        </w:drawing>
      </w:r>
      <w:r w:rsidR="00F14505">
        <w:rPr>
          <w:noProof/>
        </w:rPr>
        <w:drawing>
          <wp:anchor distT="0" distB="0" distL="114300" distR="114300" simplePos="0" relativeHeight="251661312" behindDoc="1" locked="0" layoutInCell="1" allowOverlap="1" wp14:anchorId="4BC2ACF7">
            <wp:simplePos x="0" y="0"/>
            <wp:positionH relativeFrom="column">
              <wp:posOffset>-128270</wp:posOffset>
            </wp:positionH>
            <wp:positionV relativeFrom="paragraph">
              <wp:posOffset>208915</wp:posOffset>
            </wp:positionV>
            <wp:extent cx="3486150" cy="1013460"/>
            <wp:effectExtent l="0" t="0" r="0" b="0"/>
            <wp:wrapTight wrapText="bothSides">
              <wp:wrapPolygon edited="0">
                <wp:start x="0" y="0"/>
                <wp:lineTo x="0" y="21113"/>
                <wp:lineTo x="21482" y="21113"/>
                <wp:lineTo x="2148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486150" cy="1013460"/>
                    </a:xfrm>
                    <a:prstGeom prst="rect">
                      <a:avLst/>
                    </a:prstGeom>
                  </pic:spPr>
                </pic:pic>
              </a:graphicData>
            </a:graphic>
            <wp14:sizeRelH relativeFrom="margin">
              <wp14:pctWidth>0</wp14:pctWidth>
            </wp14:sizeRelH>
            <wp14:sizeRelV relativeFrom="margin">
              <wp14:pctHeight>0</wp14:pctHeight>
            </wp14:sizeRelV>
          </wp:anchor>
        </w:drawing>
      </w:r>
      <w:r w:rsidR="00F14505" w:rsidRPr="00F14505">
        <w:rPr>
          <w:noProof/>
        </w:rPr>
        <w:t xml:space="preserve"> </w:t>
      </w:r>
    </w:p>
    <w:p w:rsidR="00D417EE" w:rsidRDefault="00D417EE">
      <w:pPr>
        <w:rPr>
          <w:noProof/>
        </w:rPr>
      </w:pPr>
    </w:p>
    <w:p w:rsidR="00D417EE" w:rsidRDefault="00D417EE">
      <w:pPr>
        <w:rPr>
          <w:noProof/>
        </w:rPr>
      </w:pPr>
    </w:p>
    <w:p w:rsidR="00D417EE" w:rsidRDefault="00D417EE">
      <w:pPr>
        <w:rPr>
          <w:noProof/>
        </w:rPr>
      </w:pPr>
    </w:p>
    <w:p w:rsidR="00D417EE" w:rsidRDefault="00D417EE">
      <w:pPr>
        <w:rPr>
          <w:noProof/>
        </w:rPr>
      </w:pPr>
    </w:p>
    <w:p w:rsidR="00D417EE" w:rsidRDefault="00D417EE">
      <w:pPr>
        <w:rPr>
          <w:noProof/>
        </w:rPr>
      </w:pPr>
    </w:p>
    <w:p w:rsidR="00D417EE" w:rsidRPr="00C555CF" w:rsidRDefault="00D417EE" w:rsidP="00D417EE">
      <w:pPr>
        <w:spacing w:after="0" w:line="240" w:lineRule="auto"/>
        <w:rPr>
          <w:sz w:val="28"/>
        </w:rPr>
      </w:pPr>
    </w:p>
    <w:p w:rsidR="00BA345D" w:rsidRPr="00C555CF" w:rsidRDefault="00BA345D" w:rsidP="00BA345D">
      <w:pPr>
        <w:spacing w:after="0" w:line="240" w:lineRule="auto"/>
        <w:rPr>
          <w:sz w:val="28"/>
        </w:rPr>
      </w:pPr>
    </w:p>
    <w:p w:rsidR="00BA345D" w:rsidRPr="00146203" w:rsidRDefault="00BA345D" w:rsidP="00BA345D">
      <w:pPr>
        <w:spacing w:after="0" w:line="240" w:lineRule="auto"/>
        <w:rPr>
          <w:color w:val="FF0000"/>
        </w:rPr>
      </w:pPr>
      <w:r w:rsidRPr="00146203">
        <w:rPr>
          <w:color w:val="FF0000"/>
        </w:rPr>
        <w:t>A propos</w:t>
      </w:r>
    </w:p>
    <w:p w:rsidR="00BA345D" w:rsidRPr="003175AA" w:rsidRDefault="00BA345D" w:rsidP="00BA345D">
      <w:r>
        <w:t>Depuis 1976, le groupe L</w:t>
      </w:r>
      <w:r w:rsidRPr="00F71EA6">
        <w:t>e</w:t>
      </w:r>
      <w:r>
        <w:t xml:space="preserve">man </w:t>
      </w:r>
      <w:r w:rsidRPr="00F71EA6">
        <w:t>s’est spécialisé</w:t>
      </w:r>
      <w:r>
        <w:t xml:space="preserve"> </w:t>
      </w:r>
      <w:r w:rsidRPr="00F71EA6">
        <w:t>dans la conception et la distribution d’outillage pour le bois, la construction et l’industrie</w:t>
      </w:r>
      <w:r>
        <w:t xml:space="preserve">, sous 4 entités différentes : Isocèle, Abras, Reflex et Leman. L’entreprise a été reprise en 2013 par le fils du fondateur, Olivier Dunand, qui décide de réunir toutes les marques du groupe, en une seule : Leman. </w:t>
      </w:r>
      <w:r>
        <w:br/>
        <w:t xml:space="preserve">En 2019, Leman propose plus de 8 000 références adaptées à tous les besoins </w:t>
      </w:r>
      <w:r w:rsidRPr="00893152">
        <w:t xml:space="preserve">spécifiques des professionnels du bâtiment, spécialisés ou polyvalents </w:t>
      </w:r>
      <w:r>
        <w:t>et pour tous types de machines, que ce soit en atelier ou sur les chantiers et de matériaux.</w:t>
      </w:r>
      <w:r>
        <w:br/>
        <w:t>Disques diamants, trépans, lame</w:t>
      </w:r>
      <w:r w:rsidR="00777CD4">
        <w:t>s</w:t>
      </w:r>
      <w:r>
        <w:t xml:space="preserve"> de scie circulaire</w:t>
      </w:r>
      <w:r w:rsidR="00777CD4">
        <w:t>,</w:t>
      </w:r>
      <w:r>
        <w:t xml:space="preserve"> scie sauteuse, </w:t>
      </w:r>
      <w:r w:rsidR="00777CD4">
        <w:t xml:space="preserve">scie sabre, scie à ruban, </w:t>
      </w:r>
      <w:r w:rsidR="00777CD4" w:rsidRPr="008B571E">
        <w:t>tronçonnage</w:t>
      </w:r>
      <w:r>
        <w:t>… Leman est aujourd’hui la marque d’outils coupants disposant de la gamme la plus large du marché </w:t>
      </w:r>
      <w:r w:rsidR="00777CD4" w:rsidRPr="008B571E">
        <w:t>par la couverture des destinations machines / matériaux qu’elle propose</w:t>
      </w:r>
      <w:r w:rsidR="00777CD4" w:rsidRPr="00777CD4">
        <w:rPr>
          <w:color w:val="FF0000"/>
        </w:rPr>
        <w:t xml:space="preserve"> </w:t>
      </w:r>
      <w:r>
        <w:t>!</w:t>
      </w:r>
    </w:p>
    <w:p w:rsidR="00D417EE" w:rsidRPr="009D41DC" w:rsidRDefault="00D417EE">
      <w:pPr>
        <w:rPr>
          <w:sz w:val="28"/>
        </w:rPr>
      </w:pPr>
    </w:p>
    <w:sectPr w:rsidR="00D417EE" w:rsidRPr="009D41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0D7"/>
    <w:rsid w:val="000C4F95"/>
    <w:rsid w:val="00196E1E"/>
    <w:rsid w:val="001A41FB"/>
    <w:rsid w:val="0027530E"/>
    <w:rsid w:val="004C4321"/>
    <w:rsid w:val="004D63B4"/>
    <w:rsid w:val="005E6F7A"/>
    <w:rsid w:val="00723CBB"/>
    <w:rsid w:val="00777CD4"/>
    <w:rsid w:val="00826F9A"/>
    <w:rsid w:val="008B571E"/>
    <w:rsid w:val="00992FB7"/>
    <w:rsid w:val="009D41DC"/>
    <w:rsid w:val="00A32961"/>
    <w:rsid w:val="00BA345D"/>
    <w:rsid w:val="00BF2EB9"/>
    <w:rsid w:val="00C555CF"/>
    <w:rsid w:val="00C62314"/>
    <w:rsid w:val="00C8313B"/>
    <w:rsid w:val="00D417EE"/>
    <w:rsid w:val="00D650D7"/>
    <w:rsid w:val="00D71EAB"/>
    <w:rsid w:val="00E660A5"/>
    <w:rsid w:val="00EB0AF9"/>
    <w:rsid w:val="00F14505"/>
    <w:rsid w:val="00F25A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919E6"/>
  <w15:chartTrackingRefBased/>
  <w15:docId w15:val="{E1E3C08A-568C-4B3D-8B07-078E21B20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0D7"/>
    <w:pPr>
      <w:spacing w:line="256" w:lineRule="auto"/>
    </w:pPr>
  </w:style>
  <w:style w:type="paragraph" w:styleId="Titre1">
    <w:name w:val="heading 1"/>
    <w:basedOn w:val="Normal"/>
    <w:next w:val="Normal"/>
    <w:link w:val="Titre1Car"/>
    <w:uiPriority w:val="9"/>
    <w:qFormat/>
    <w:rsid w:val="00D650D7"/>
    <w:pPr>
      <w:keepNext/>
      <w:spacing w:before="240" w:after="60" w:line="276" w:lineRule="auto"/>
      <w:outlineLvl w:val="0"/>
    </w:pPr>
    <w:rPr>
      <w:rFonts w:ascii="Cambria" w:eastAsia="Times New Roman" w:hAnsi="Cambria" w:cs="Times New Roman"/>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50D7"/>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2932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Morgane Lieutet</dc:creator>
  <cp:keywords/>
  <dc:description/>
  <cp:lastModifiedBy>Morgane Lieutet</cp:lastModifiedBy>
  <cp:revision>4</cp:revision>
  <dcterms:created xsi:type="dcterms:W3CDTF">2019-05-13T07:18:00Z</dcterms:created>
  <dcterms:modified xsi:type="dcterms:W3CDTF">2019-05-14T14:12:00Z</dcterms:modified>
</cp:coreProperties>
</file>